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2B" w:rsidRDefault="00502C2B" w:rsidP="00502C2B">
      <w:pPr>
        <w:rPr>
          <w:rFonts w:ascii="Calibri" w:hAnsi="Calibri" w:cs="Calibri"/>
          <w:color w:val="1F497D"/>
          <w:sz w:val="22"/>
          <w:szCs w:val="22"/>
        </w:rPr>
      </w:pPr>
    </w:p>
    <w:p w:rsidR="00502C2B" w:rsidRDefault="00502C2B" w:rsidP="00502C2B">
      <w:pPr>
        <w:rPr>
          <w:rFonts w:ascii="Calibri" w:hAnsi="Calibri" w:cs="Calibri"/>
          <w:color w:val="1F497D"/>
          <w:sz w:val="22"/>
          <w:szCs w:val="22"/>
        </w:rPr>
      </w:pPr>
    </w:p>
    <w:p w:rsidR="00502C2B" w:rsidRDefault="00502C2B" w:rsidP="00502C2B">
      <w:pPr>
        <w:outlineLvl w:val="0"/>
        <w:rPr>
          <w:rFonts w:ascii="Calibri" w:hAnsi="Calibri" w:cs="Calibri"/>
          <w:sz w:val="22"/>
          <w:szCs w:val="22"/>
          <w:lang w:val="en-US"/>
        </w:rPr>
      </w:pPr>
      <w:r>
        <w:rPr>
          <w:rFonts w:ascii="Calibri" w:hAnsi="Calibri" w:cs="Calibri"/>
          <w:b/>
          <w:bCs/>
          <w:sz w:val="22"/>
          <w:szCs w:val="22"/>
          <w:lang w:val="en-US"/>
        </w:rPr>
        <w:t>From:</w:t>
      </w:r>
      <w:r>
        <w:rPr>
          <w:rFonts w:ascii="Calibri" w:hAnsi="Calibri" w:cs="Calibri"/>
          <w:sz w:val="22"/>
          <w:szCs w:val="22"/>
          <w:lang w:val="en-US"/>
        </w:rPr>
        <w:t xml:space="preserve"> Aivi Miilits [</w:t>
      </w:r>
      <w:hyperlink r:id="rId4" w:history="1">
        <w:r>
          <w:rPr>
            <w:rStyle w:val="Hyperlink"/>
            <w:rFonts w:ascii="Calibri" w:hAnsi="Calibri" w:cs="Calibri"/>
            <w:sz w:val="22"/>
            <w:szCs w:val="22"/>
            <w:lang w:val="en-US"/>
          </w:rPr>
          <w:t>mailto:aivi@keskkonnaprojekt.ee</w:t>
        </w:r>
      </w:hyperlink>
      <w:r>
        <w:rPr>
          <w:rFonts w:ascii="Calibri" w:hAnsi="Calibri" w:cs="Calibri"/>
          <w:sz w:val="22"/>
          <w:szCs w:val="22"/>
          <w:lang w:val="en-US"/>
        </w:rPr>
        <w:t xml:space="preserve">] </w:t>
      </w:r>
      <w:r>
        <w:rPr>
          <w:rFonts w:ascii="Calibri" w:hAnsi="Calibri" w:cs="Calibri"/>
          <w:sz w:val="22"/>
          <w:szCs w:val="22"/>
          <w:lang w:val="en-US"/>
        </w:rPr>
        <w:br/>
      </w:r>
      <w:r>
        <w:rPr>
          <w:rFonts w:ascii="Calibri" w:hAnsi="Calibri" w:cs="Calibri"/>
          <w:b/>
          <w:bCs/>
          <w:sz w:val="22"/>
          <w:szCs w:val="22"/>
          <w:lang w:val="en-US"/>
        </w:rPr>
        <w:t>Sent:</w:t>
      </w:r>
      <w:r>
        <w:rPr>
          <w:rFonts w:ascii="Calibri" w:hAnsi="Calibri" w:cs="Calibri"/>
          <w:sz w:val="22"/>
          <w:szCs w:val="22"/>
          <w:lang w:val="en-US"/>
        </w:rPr>
        <w:t xml:space="preserve"> Wednesday, December 17, 2014 5:53 PM</w:t>
      </w:r>
      <w:r>
        <w:rPr>
          <w:rFonts w:ascii="Calibri" w:hAnsi="Calibri" w:cs="Calibri"/>
          <w:sz w:val="22"/>
          <w:szCs w:val="22"/>
          <w:lang w:val="en-US"/>
        </w:rPr>
        <w:br/>
      </w:r>
      <w:r>
        <w:rPr>
          <w:rFonts w:ascii="Calibri" w:hAnsi="Calibri" w:cs="Calibri"/>
          <w:b/>
          <w:bCs/>
          <w:sz w:val="22"/>
          <w:szCs w:val="22"/>
          <w:lang w:val="en-US"/>
        </w:rPr>
        <w:t>To:</w:t>
      </w:r>
      <w:r>
        <w:rPr>
          <w:rFonts w:ascii="Calibri" w:hAnsi="Calibri" w:cs="Calibri"/>
          <w:sz w:val="22"/>
          <w:szCs w:val="22"/>
          <w:lang w:val="en-US"/>
        </w:rPr>
        <w:t xml:space="preserve"> </w:t>
      </w:r>
      <w:hyperlink r:id="rId5" w:history="1">
        <w:r>
          <w:rPr>
            <w:rStyle w:val="Hyperlink"/>
            <w:rFonts w:ascii="Calibri" w:hAnsi="Calibri" w:cs="Calibri"/>
            <w:sz w:val="22"/>
            <w:szCs w:val="22"/>
            <w:lang w:val="en-US"/>
          </w:rPr>
          <w:t>ott@keskkonnaprojekt.ee</w:t>
        </w:r>
      </w:hyperlink>
      <w:r>
        <w:rPr>
          <w:rFonts w:ascii="Calibri" w:hAnsi="Calibri" w:cs="Calibri"/>
          <w:sz w:val="22"/>
          <w:szCs w:val="22"/>
          <w:lang w:val="en-US"/>
        </w:rPr>
        <w:br/>
      </w:r>
      <w:r>
        <w:rPr>
          <w:rFonts w:ascii="Calibri" w:hAnsi="Calibri" w:cs="Calibri"/>
          <w:b/>
          <w:bCs/>
          <w:sz w:val="22"/>
          <w:szCs w:val="22"/>
          <w:lang w:val="en-US"/>
        </w:rPr>
        <w:t>Cc:</w:t>
      </w:r>
      <w:r>
        <w:rPr>
          <w:rFonts w:ascii="Calibri" w:hAnsi="Calibri" w:cs="Calibri"/>
          <w:sz w:val="22"/>
          <w:szCs w:val="22"/>
          <w:lang w:val="en-US"/>
        </w:rPr>
        <w:t xml:space="preserve"> </w:t>
      </w:r>
      <w:hyperlink r:id="rId6" w:history="1">
        <w:r>
          <w:rPr>
            <w:rStyle w:val="Hyperlink"/>
            <w:rFonts w:ascii="Calibri" w:hAnsi="Calibri" w:cs="Calibri"/>
            <w:sz w:val="22"/>
            <w:szCs w:val="22"/>
            <w:lang w:val="en-US"/>
          </w:rPr>
          <w:t>marek.uiboupin@keskkonnaprojekt.ee</w:t>
        </w:r>
      </w:hyperlink>
      <w:r>
        <w:rPr>
          <w:rFonts w:ascii="Calibri" w:hAnsi="Calibri" w:cs="Calibri"/>
          <w:sz w:val="22"/>
          <w:szCs w:val="22"/>
          <w:lang w:val="en-US"/>
        </w:rPr>
        <w:br/>
      </w:r>
      <w:r>
        <w:rPr>
          <w:rFonts w:ascii="Calibri" w:hAnsi="Calibri" w:cs="Calibri"/>
          <w:b/>
          <w:bCs/>
          <w:sz w:val="22"/>
          <w:szCs w:val="22"/>
          <w:lang w:val="en-US"/>
        </w:rPr>
        <w:t>Subject:</w:t>
      </w:r>
      <w:r>
        <w:rPr>
          <w:rFonts w:ascii="Calibri" w:hAnsi="Calibri" w:cs="Calibri"/>
          <w:sz w:val="22"/>
          <w:szCs w:val="22"/>
          <w:lang w:val="en-US"/>
        </w:rPr>
        <w:t xml:space="preserve"> FW: </w:t>
      </w:r>
      <w:proofErr w:type="spellStart"/>
      <w:r>
        <w:rPr>
          <w:rFonts w:ascii="Calibri" w:hAnsi="Calibri" w:cs="Calibri"/>
          <w:sz w:val="22"/>
          <w:szCs w:val="22"/>
          <w:lang w:val="en-US"/>
        </w:rPr>
        <w:t>Tehnilised</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eeltingimused</w:t>
      </w:r>
      <w:proofErr w:type="spellEnd"/>
    </w:p>
    <w:p w:rsidR="00502C2B" w:rsidRDefault="00502C2B" w:rsidP="00502C2B"/>
    <w:p w:rsidR="00502C2B" w:rsidRDefault="00502C2B" w:rsidP="00502C2B">
      <w:pPr>
        <w:rPr>
          <w:rFonts w:ascii="Trebuchet MS" w:hAnsi="Trebuchet MS"/>
          <w:color w:val="0070C0"/>
          <w:sz w:val="20"/>
          <w:szCs w:val="20"/>
        </w:rPr>
      </w:pPr>
      <w:r>
        <w:rPr>
          <w:rFonts w:ascii="Trebuchet MS" w:hAnsi="Trebuchet MS"/>
          <w:color w:val="0070C0"/>
          <w:sz w:val="20"/>
          <w:szCs w:val="20"/>
        </w:rPr>
        <w:t>Tere!</w:t>
      </w:r>
    </w:p>
    <w:p w:rsidR="00502C2B" w:rsidRDefault="00502C2B" w:rsidP="00502C2B">
      <w:pPr>
        <w:rPr>
          <w:rFonts w:ascii="Trebuchet MS" w:hAnsi="Trebuchet MS"/>
          <w:color w:val="0070C0"/>
          <w:sz w:val="20"/>
          <w:szCs w:val="20"/>
        </w:rPr>
      </w:pPr>
    </w:p>
    <w:p w:rsidR="00502C2B" w:rsidRDefault="00502C2B" w:rsidP="00502C2B">
      <w:pPr>
        <w:rPr>
          <w:rFonts w:ascii="Trebuchet MS" w:hAnsi="Trebuchet MS"/>
          <w:color w:val="0070C0"/>
          <w:sz w:val="20"/>
          <w:szCs w:val="20"/>
        </w:rPr>
      </w:pPr>
      <w:r>
        <w:rPr>
          <w:rFonts w:ascii="Trebuchet MS" w:hAnsi="Trebuchet MS"/>
          <w:color w:val="0070C0"/>
          <w:sz w:val="20"/>
          <w:szCs w:val="20"/>
        </w:rPr>
        <w:t>Edastan tehn. tingimused!</w:t>
      </w:r>
    </w:p>
    <w:p w:rsidR="00502C2B" w:rsidRDefault="00502C2B" w:rsidP="00502C2B">
      <w:pPr>
        <w:rPr>
          <w:rFonts w:ascii="Trebuchet MS" w:hAnsi="Trebuchet MS"/>
          <w:color w:val="0070C0"/>
          <w:sz w:val="20"/>
          <w:szCs w:val="20"/>
        </w:rPr>
      </w:pPr>
    </w:p>
    <w:p w:rsidR="00502C2B" w:rsidRDefault="00502C2B" w:rsidP="00502C2B">
      <w:pPr>
        <w:rPr>
          <w:rFonts w:ascii="Trebuchet MS" w:hAnsi="Trebuchet MS"/>
          <w:color w:val="0070C0"/>
          <w:sz w:val="20"/>
          <w:szCs w:val="20"/>
        </w:rPr>
      </w:pPr>
      <w:r>
        <w:rPr>
          <w:rFonts w:ascii="Trebuchet MS" w:hAnsi="Trebuchet MS"/>
          <w:color w:val="0070C0"/>
          <w:sz w:val="20"/>
          <w:szCs w:val="20"/>
        </w:rPr>
        <w:t>Parimate soovidega</w:t>
      </w:r>
    </w:p>
    <w:p w:rsidR="00502C2B" w:rsidRDefault="00502C2B" w:rsidP="00502C2B">
      <w:pPr>
        <w:rPr>
          <w:rFonts w:ascii="Trebuchet MS" w:hAnsi="Trebuchet MS"/>
          <w:color w:val="0070C0"/>
          <w:sz w:val="20"/>
          <w:szCs w:val="20"/>
        </w:rPr>
      </w:pPr>
      <w:r>
        <w:rPr>
          <w:rFonts w:ascii="Trebuchet MS" w:hAnsi="Trebuchet MS"/>
          <w:color w:val="0070C0"/>
          <w:sz w:val="20"/>
          <w:szCs w:val="20"/>
        </w:rPr>
        <w:t>Aivi Miilits</w:t>
      </w:r>
    </w:p>
    <w:p w:rsidR="00502C2B" w:rsidRDefault="00502C2B" w:rsidP="00502C2B">
      <w:pPr>
        <w:rPr>
          <w:rFonts w:ascii="Trebuchet MS" w:hAnsi="Trebuchet MS"/>
          <w:color w:val="0070C0"/>
          <w:sz w:val="20"/>
          <w:szCs w:val="20"/>
        </w:rPr>
      </w:pPr>
      <w:r>
        <w:rPr>
          <w:rFonts w:ascii="Trebuchet MS" w:hAnsi="Trebuchet MS"/>
          <w:color w:val="0070C0"/>
          <w:sz w:val="20"/>
          <w:szCs w:val="20"/>
        </w:rPr>
        <w:t>Tel 730 5060</w:t>
      </w:r>
    </w:p>
    <w:p w:rsidR="00502C2B" w:rsidRDefault="00502C2B" w:rsidP="00502C2B">
      <w:pPr>
        <w:rPr>
          <w:rFonts w:ascii="Trebuchet MS" w:hAnsi="Trebuchet MS"/>
          <w:color w:val="0070C0"/>
          <w:sz w:val="20"/>
          <w:szCs w:val="20"/>
        </w:rPr>
      </w:pPr>
    </w:p>
    <w:p w:rsidR="00502C2B" w:rsidRDefault="00502C2B" w:rsidP="00502C2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Maive Laikoja [</w:t>
      </w:r>
      <w:hyperlink r:id="rId7" w:history="1">
        <w:r>
          <w:rPr>
            <w:rStyle w:val="Hyperlink"/>
            <w:rFonts w:ascii="Tahoma" w:hAnsi="Tahoma" w:cs="Tahoma"/>
            <w:sz w:val="20"/>
            <w:szCs w:val="20"/>
          </w:rPr>
          <w:t>mailto:Maive.Laikoja@elektrilevi.ee</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December 17, 2014 4:58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8" w:history="1">
        <w:r>
          <w:rPr>
            <w:rStyle w:val="Hyperlink"/>
            <w:rFonts w:ascii="Tahoma" w:hAnsi="Tahoma" w:cs="Tahoma"/>
            <w:sz w:val="20"/>
            <w:szCs w:val="20"/>
          </w:rPr>
          <w:t>kp@keskkonnaprojekt.ee</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Tehnilised eeltingimused</w:t>
      </w:r>
    </w:p>
    <w:p w:rsidR="00502C2B" w:rsidRDefault="00502C2B" w:rsidP="00502C2B"/>
    <w:p w:rsidR="00502C2B" w:rsidRDefault="00502C2B" w:rsidP="00502C2B">
      <w:pPr>
        <w:pStyle w:val="NormalWeb"/>
      </w:pPr>
      <w:r>
        <w:rPr>
          <w:b/>
          <w:bCs/>
        </w:rPr>
        <w:t>ELEKTRILEVI OÜ PÄRNU-VILJANDI REGIOON</w:t>
      </w:r>
      <w:r>
        <w:br/>
      </w:r>
      <w:r>
        <w:br/>
        <w:t xml:space="preserve">TEHNILISED TINGIMUSED MITTEELEKTRIPROJEKTIDELE Nr. </w:t>
      </w:r>
      <w:r>
        <w:rPr>
          <w:b/>
          <w:bCs/>
        </w:rPr>
        <w:t>226173</w:t>
      </w:r>
      <w:r>
        <w:br/>
      </w:r>
      <w:r>
        <w:br/>
        <w:t xml:space="preserve">Väljastatud: </w:t>
      </w:r>
      <w:r>
        <w:rPr>
          <w:b/>
          <w:bCs/>
        </w:rPr>
        <w:t>17.12.14</w:t>
      </w:r>
      <w:r>
        <w:br/>
        <w:t xml:space="preserve">Kehtivad kuni: </w:t>
      </w:r>
      <w:r>
        <w:rPr>
          <w:b/>
          <w:bCs/>
        </w:rPr>
        <w:t>17.12.15</w:t>
      </w:r>
      <w:r>
        <w:br/>
      </w:r>
      <w:r>
        <w:br/>
        <w:t xml:space="preserve">1. Tehniliste tingimuste taotleja: </w:t>
      </w:r>
      <w:r>
        <w:rPr>
          <w:b/>
          <w:bCs/>
        </w:rPr>
        <w:t>OÜ Keskkonnaprojekt</w:t>
      </w:r>
      <w:r>
        <w:br/>
        <w:t xml:space="preserve">Taotleja aadress: </w:t>
      </w:r>
      <w:r>
        <w:rPr>
          <w:b/>
          <w:bCs/>
        </w:rPr>
        <w:t>Ringtee tänav 12 Tartu linn Tartu maakond 51013</w:t>
      </w:r>
      <w:r>
        <w:br/>
        <w:t xml:space="preserve">Taotleja telefon: </w:t>
      </w:r>
      <w:r>
        <w:rPr>
          <w:b/>
          <w:bCs/>
        </w:rPr>
        <w:t>730 5064</w:t>
      </w:r>
      <w:r>
        <w:br/>
      </w:r>
      <w:r>
        <w:br/>
        <w:t xml:space="preserve">2. Objekti iseloomustus: </w:t>
      </w:r>
      <w:r>
        <w:rPr>
          <w:b/>
          <w:bCs/>
        </w:rPr>
        <w:t>Tehnilised tingimused mitteelektriprojektideleTehnilised tingimused mitteelektriprojektidele</w:t>
      </w:r>
      <w:r>
        <w:br/>
      </w:r>
      <w:r>
        <w:rPr>
          <w:b/>
          <w:bCs/>
        </w:rPr>
        <w:t>Iva tee Mäeltküla küla Viljandi vald Viljandi maakond</w:t>
      </w:r>
      <w:r>
        <w:br/>
      </w:r>
      <w:r>
        <w:br/>
        <w:t xml:space="preserve">3. Tehniliste tingimustega kehtestatakse liitujale liitumisjuhtmestiku projekteerimiseks järgmised nõuded : </w:t>
      </w:r>
      <w:r>
        <w:br/>
        <w:t xml:space="preserve">Võrguühenduse lubatud maksimaalne läbilaskevõime amprites: </w:t>
      </w:r>
      <w:r>
        <w:rPr>
          <w:b/>
          <w:bCs/>
        </w:rPr>
        <w:t>3x16A</w:t>
      </w:r>
      <w:r>
        <w:br/>
      </w:r>
      <w:r>
        <w:br/>
        <w:t>Elektriline aadress:</w:t>
      </w:r>
      <w:r>
        <w:br/>
        <w:t xml:space="preserve">Toitealajaam: </w:t>
      </w:r>
      <w:r>
        <w:rPr>
          <w:b/>
          <w:bCs/>
        </w:rPr>
        <w:t>VILJANDI 110/35/15/6</w:t>
      </w:r>
      <w:r>
        <w:t xml:space="preserve"> Toitefiider: </w:t>
      </w:r>
      <w:r>
        <w:rPr>
          <w:b/>
          <w:bCs/>
        </w:rPr>
        <w:t>PIRMASTU:VIL</w:t>
      </w:r>
      <w:r>
        <w:t xml:space="preserve"> Jaotusalajaam: </w:t>
      </w:r>
      <w:r>
        <w:rPr>
          <w:b/>
          <w:bCs/>
        </w:rPr>
        <w:t>Garaazi:(Viljandi M)</w:t>
      </w:r>
      <w:r>
        <w:t xml:space="preserve"> Jaotusfiider: </w:t>
      </w:r>
      <w:r>
        <w:br/>
      </w:r>
      <w:r>
        <w:br/>
        <w:t xml:space="preserve">Iva tee Mäeltküla küla Viljandi vallas Viljandi maakonnas tänavavalgustuse ja tee projekteerimisel arvestada maa-ala kohta kehtestatud tehnovõrkude detailplaneeringut, elektrivõrkude kaitse-eeskirju ja servituudialasid. </w:t>
      </w:r>
      <w:r>
        <w:br/>
        <w:t>Olemasolevate elektripaigaldiste vigastamise ohu korral ehitusobjektil või selle lähiümbrusest ehitustegevuse tõttu, näha projektis ette elektripaigaldiste kaitsmise meetmed ning lahendused. Projekteerimise alale jääb Elektrilevi OÜ 15/0,4kV Garaazi alajaama 0,4kV kaabelliinid ja Viljandi-Pirmastu 15kV õhuliin.</w:t>
      </w:r>
      <w:r>
        <w:br/>
      </w:r>
      <w:r>
        <w:lastRenderedPageBreak/>
        <w:t>Projekteerida vastavalt kehtivale normdokumentidele ja Elektrilevi OÜ (</w:t>
      </w:r>
      <w:hyperlink r:id="rId9" w:history="1">
        <w:r>
          <w:rPr>
            <w:rStyle w:val="Hyperlink"/>
          </w:rPr>
          <w:t>http://www1.energia.ee/Hankekonkursid.nsf/WebJV?OpenFrameSet</w:t>
        </w:r>
      </w:hyperlink>
      <w:r>
        <w:t xml:space="preserve">) nõuetele. </w:t>
      </w:r>
      <w:r>
        <w:br/>
        <w:t xml:space="preserve">Projekt peab sisaldama kõiki vajalikke kooskõlastusi kinnistute omanike, omavalitsuse ja Elektrilevi OÜ-ga. </w:t>
      </w:r>
      <w:r>
        <w:br/>
        <w:t xml:space="preserve">Kaevetööd liinirajatiste kaitsevööndis on lubatud ainult peale kooskõlastamist Elektrilevi OÜ-ga. </w:t>
      </w:r>
      <w:r>
        <w:br/>
        <w:t xml:space="preserve">Projekt peab saama kirjaliku heakskiidu Elektrilevi OÜ tehnovõrkude spetsialistilt (Enn Truuts, mob. 5153 812, Energia 4 Pärnu). Selleks saata projekt eelnevalt ülevaatamiseks Elektrilevi OÜ iseteeninduse kaudu: </w:t>
      </w:r>
      <w:hyperlink r:id="rId10" w:history="1">
        <w:r>
          <w:rPr>
            <w:rStyle w:val="Hyperlink"/>
          </w:rPr>
          <w:t>https://www.elektrilevi.ee/et/projektide-kooskolastamise-vorm</w:t>
        </w:r>
      </w:hyperlink>
      <w:r>
        <w:t>.</w:t>
      </w:r>
      <w:r>
        <w:br/>
        <w:t>Juhul kui mitteelektriprojektiga tuleb ümberpaigutada Elektrilevi OÜ elektrivõrk, lahendatakse ümberpaigutamise küsimused eraldi elektriprojektiga. Elektrilevi OÜ elektripaigaldise ümberpaigutamiseks tuleb sõlmida projekteerimise ja ehitustööde teostamiseks lisateenuse leping. Elektrivõrgu ümberpaigutamisega seotud kulud kannab Taotleja.</w:t>
      </w:r>
      <w:r>
        <w:br/>
      </w:r>
      <w:r>
        <w:br/>
      </w:r>
      <w:r>
        <w:br/>
      </w:r>
      <w:r>
        <w:br/>
      </w:r>
      <w:r>
        <w:br/>
        <w:t>Karl Joost</w:t>
      </w:r>
      <w:r>
        <w:br/>
        <w:t>Ehitusosakonna liitumiste projektijuht</w:t>
      </w:r>
      <w:r>
        <w:br/>
      </w:r>
      <w:r>
        <w:br/>
      </w:r>
      <w:r>
        <w:br/>
        <w:t>Karl Joost</w:t>
      </w:r>
      <w:r>
        <w:br/>
        <w:t>51 29 576</w:t>
      </w:r>
    </w:p>
    <w:p w:rsidR="00AA3AD6" w:rsidRDefault="00502C2B"/>
    <w:sectPr w:rsidR="00AA3AD6" w:rsidSect="00D063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rebuchet MS">
    <w:panose1 w:val="020B0603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02C2B"/>
    <w:rsid w:val="00502C2B"/>
    <w:rsid w:val="00604A30"/>
    <w:rsid w:val="00D063BA"/>
    <w:rsid w:val="00E57FD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2B"/>
    <w:pPr>
      <w:spacing w:after="0" w:line="240" w:lineRule="auto"/>
    </w:pPr>
    <w:rPr>
      <w:rFonts w:ascii="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2C2B"/>
    <w:rPr>
      <w:color w:val="0000FF"/>
      <w:u w:val="single"/>
    </w:rPr>
  </w:style>
  <w:style w:type="paragraph" w:styleId="NormalWeb">
    <w:name w:val="Normal (Web)"/>
    <w:basedOn w:val="Normal"/>
    <w:uiPriority w:val="99"/>
    <w:semiHidden/>
    <w:unhideWhenUsed/>
    <w:rsid w:val="00502C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575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keskkonnaprojekt.ee" TargetMode="External"/><Relationship Id="rId3" Type="http://schemas.openxmlformats.org/officeDocument/2006/relationships/webSettings" Target="webSettings.xml"/><Relationship Id="rId7" Type="http://schemas.openxmlformats.org/officeDocument/2006/relationships/hyperlink" Target="mailto:Maive.Laikoja@elektrilevi.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ek.uiboupin@keskkonnaprojekt.ee" TargetMode="External"/><Relationship Id="rId11" Type="http://schemas.openxmlformats.org/officeDocument/2006/relationships/fontTable" Target="fontTable.xml"/><Relationship Id="rId5" Type="http://schemas.openxmlformats.org/officeDocument/2006/relationships/hyperlink" Target="mailto:ott@keskkonnaprojekt.ee" TargetMode="External"/><Relationship Id="rId10" Type="http://schemas.openxmlformats.org/officeDocument/2006/relationships/hyperlink" Target="https://www.elektrilevi.ee/et/projektide-kooskolastamise-vorm" TargetMode="External"/><Relationship Id="rId4" Type="http://schemas.openxmlformats.org/officeDocument/2006/relationships/hyperlink" Target="mailto:aivi@keskkonnaprojekt.ee" TargetMode="External"/><Relationship Id="rId9" Type="http://schemas.openxmlformats.org/officeDocument/2006/relationships/hyperlink" Target="http://www1.energia.ee/Hankekonkursid.nsf/WebJV?OpenFrame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2738</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dc:creator>
  <cp:lastModifiedBy>Piret</cp:lastModifiedBy>
  <cp:revision>1</cp:revision>
  <dcterms:created xsi:type="dcterms:W3CDTF">2015-03-13T08:40:00Z</dcterms:created>
  <dcterms:modified xsi:type="dcterms:W3CDTF">2015-03-13T08:43:00Z</dcterms:modified>
</cp:coreProperties>
</file>