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9B" w:rsidRDefault="00FE089B">
      <w:r>
        <w:tab/>
        <w:t xml:space="preserve">                         </w:t>
      </w:r>
    </w:p>
    <w:p w:rsidR="00FE089B" w:rsidRDefault="00FE089B"/>
    <w:p w:rsidR="00FE089B" w:rsidRDefault="00FE089B"/>
    <w:p w:rsidR="00FE089B" w:rsidRDefault="00FE089B"/>
    <w:p w:rsidR="00094FEB" w:rsidRPr="008C6103" w:rsidRDefault="00FE089B" w:rsidP="00FE089B">
      <w:pPr>
        <w:ind w:left="1416" w:firstLine="708"/>
        <w:rPr>
          <w:b/>
          <w:sz w:val="24"/>
          <w:szCs w:val="24"/>
        </w:rPr>
      </w:pPr>
      <w:r>
        <w:t xml:space="preserve"> </w:t>
      </w:r>
      <w:r w:rsidRPr="00FE089B">
        <w:rPr>
          <w:b/>
          <w:sz w:val="40"/>
          <w:szCs w:val="40"/>
        </w:rPr>
        <w:t xml:space="preserve">AS </w:t>
      </w:r>
      <w:proofErr w:type="spellStart"/>
      <w:r w:rsidRPr="00FE089B">
        <w:rPr>
          <w:b/>
          <w:sz w:val="40"/>
          <w:szCs w:val="40"/>
        </w:rPr>
        <w:t>Ramsi</w:t>
      </w:r>
      <w:proofErr w:type="spellEnd"/>
      <w:r w:rsidRPr="00FE089B">
        <w:rPr>
          <w:b/>
          <w:sz w:val="40"/>
          <w:szCs w:val="40"/>
        </w:rPr>
        <w:t xml:space="preserve"> Turvas</w:t>
      </w:r>
      <w:r w:rsidR="008C6103">
        <w:rPr>
          <w:b/>
          <w:sz w:val="40"/>
          <w:szCs w:val="40"/>
        </w:rPr>
        <w:t xml:space="preserve">          </w:t>
      </w:r>
      <w:r w:rsidR="008C6103">
        <w:rPr>
          <w:b/>
          <w:sz w:val="24"/>
          <w:szCs w:val="24"/>
        </w:rPr>
        <w:t>meie : ML 4199/15   5.11.2015.a.</w:t>
      </w:r>
    </w:p>
    <w:p w:rsidR="00FE089B" w:rsidRDefault="00FE089B">
      <w:pPr>
        <w:rPr>
          <w:b/>
          <w:sz w:val="40"/>
          <w:szCs w:val="40"/>
        </w:rPr>
      </w:pPr>
      <w:r w:rsidRPr="00FE089B">
        <w:rPr>
          <w:b/>
          <w:sz w:val="40"/>
          <w:szCs w:val="40"/>
        </w:rPr>
        <w:tab/>
        <w:t xml:space="preserve">               </w:t>
      </w:r>
      <w:r>
        <w:rPr>
          <w:b/>
          <w:sz w:val="40"/>
          <w:szCs w:val="40"/>
        </w:rPr>
        <w:t xml:space="preserve">     </w:t>
      </w:r>
      <w:r w:rsidRPr="00FE089B">
        <w:rPr>
          <w:b/>
          <w:sz w:val="40"/>
          <w:szCs w:val="40"/>
        </w:rPr>
        <w:t>Elektrivõrk</w:t>
      </w:r>
    </w:p>
    <w:p w:rsidR="00FE089B" w:rsidRDefault="00FE089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E9110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TEHNILISED  TINGIMUSED 66/15</w:t>
      </w:r>
    </w:p>
    <w:p w:rsidR="00562C69" w:rsidRDefault="00562C69">
      <w:pPr>
        <w:rPr>
          <w:b/>
          <w:sz w:val="40"/>
          <w:szCs w:val="40"/>
        </w:rPr>
      </w:pPr>
      <w:bookmarkStart w:id="0" w:name="_GoBack"/>
      <w:bookmarkEnd w:id="0"/>
    </w:p>
    <w:p w:rsidR="00FE089B" w:rsidRPr="00C00889" w:rsidRDefault="00FE089B" w:rsidP="00C00889">
      <w:pPr>
        <w:pStyle w:val="Vahedeta"/>
        <w:rPr>
          <w:b/>
        </w:rPr>
      </w:pPr>
      <w:r w:rsidRPr="00C00889">
        <w:rPr>
          <w:b/>
        </w:rPr>
        <w:t xml:space="preserve">Tehnilised tingimused antud Arhitektuuri-ja </w:t>
      </w:r>
      <w:r w:rsidR="00C00889" w:rsidRPr="00C00889">
        <w:rPr>
          <w:b/>
        </w:rPr>
        <w:t>I</w:t>
      </w:r>
      <w:r w:rsidRPr="00C00889">
        <w:rPr>
          <w:b/>
        </w:rPr>
        <w:t>nseneribüroole ESPLAN  Tallinn Kopli 72</w:t>
      </w:r>
    </w:p>
    <w:p w:rsidR="00FE089B" w:rsidRPr="00C00889" w:rsidRDefault="00FE089B" w:rsidP="00C00889">
      <w:pPr>
        <w:pStyle w:val="Vahedeta"/>
        <w:rPr>
          <w:b/>
        </w:rPr>
      </w:pPr>
      <w:r w:rsidRPr="00C00889">
        <w:rPr>
          <w:b/>
        </w:rPr>
        <w:t xml:space="preserve">Viljandi Vallale kuuluva , </w:t>
      </w:r>
      <w:proofErr w:type="spellStart"/>
      <w:r w:rsidRPr="00C00889">
        <w:rPr>
          <w:b/>
        </w:rPr>
        <w:t>Ramsi</w:t>
      </w:r>
      <w:proofErr w:type="spellEnd"/>
      <w:r w:rsidRPr="00C00889">
        <w:rPr>
          <w:b/>
        </w:rPr>
        <w:t xml:space="preserve"> asulas uue energiatõhusa lasteaia projekteerimiseks. </w:t>
      </w:r>
    </w:p>
    <w:p w:rsidR="00FE089B" w:rsidRPr="00C00889" w:rsidRDefault="00FE089B" w:rsidP="00C00889">
      <w:pPr>
        <w:pStyle w:val="Vahedeta"/>
        <w:rPr>
          <w:b/>
        </w:rPr>
      </w:pPr>
      <w:r w:rsidRPr="00C00889">
        <w:rPr>
          <w:b/>
        </w:rPr>
        <w:t xml:space="preserve">Olemasolev: </w:t>
      </w:r>
    </w:p>
    <w:p w:rsidR="00FE089B" w:rsidRDefault="00FE089B" w:rsidP="00C00889">
      <w:pPr>
        <w:pStyle w:val="Vahedeta"/>
      </w:pPr>
      <w:r w:rsidRPr="00C00889">
        <w:rPr>
          <w:b/>
        </w:rPr>
        <w:t>Elektrivarustus:</w:t>
      </w:r>
      <w:r>
        <w:t xml:space="preserve"> AS </w:t>
      </w:r>
      <w:proofErr w:type="spellStart"/>
      <w:r>
        <w:t>Ramsi</w:t>
      </w:r>
      <w:proofErr w:type="spellEnd"/>
      <w:r>
        <w:t xml:space="preserve"> Turvas elektrivõrgu </w:t>
      </w:r>
      <w:proofErr w:type="spellStart"/>
      <w:r>
        <w:t>Ramsi</w:t>
      </w:r>
      <w:proofErr w:type="spellEnd"/>
      <w:r>
        <w:t xml:space="preserve"> -2 alajaama</w:t>
      </w:r>
      <w:r w:rsidR="00C00889">
        <w:t>15/04 (400Kva)madalpinge</w:t>
      </w:r>
    </w:p>
    <w:p w:rsidR="00C00889" w:rsidRDefault="00C00889" w:rsidP="00C00889">
      <w:pPr>
        <w:pStyle w:val="Vahedeta"/>
      </w:pPr>
      <w:r>
        <w:t>poolelt.</w:t>
      </w:r>
    </w:p>
    <w:p w:rsidR="00E9110C" w:rsidRDefault="00C00889" w:rsidP="00C00889">
      <w:pPr>
        <w:pStyle w:val="Vahedeta"/>
      </w:pPr>
      <w:r w:rsidRPr="00C00889">
        <w:rPr>
          <w:b/>
        </w:rPr>
        <w:t>Tarbija liitumispunkt:</w:t>
      </w:r>
      <w:r>
        <w:t xml:space="preserve"> Ramsi-2 alajaamas </w:t>
      </w:r>
      <w:r w:rsidR="00E9110C">
        <w:t>. Võrguühenduse kasutamise leping nr. 1127 (12.12.2001)</w:t>
      </w:r>
    </w:p>
    <w:p w:rsidR="00C00889" w:rsidRDefault="00E9110C" w:rsidP="00C00889">
      <w:pPr>
        <w:pStyle w:val="Vahedeta"/>
      </w:pPr>
      <w:r w:rsidRPr="00E9110C">
        <w:rPr>
          <w:b/>
        </w:rPr>
        <w:t>Tarbija peakaitse:</w:t>
      </w:r>
      <w:r>
        <w:t xml:space="preserve"> 3x160A-vt. Võrguühenduse kasutamise leping nr. 1127</w:t>
      </w:r>
      <w:r w:rsidR="00C00889">
        <w:t xml:space="preserve"> </w:t>
      </w:r>
    </w:p>
    <w:p w:rsidR="00E9110C" w:rsidRDefault="00E9110C" w:rsidP="00C00889">
      <w:pPr>
        <w:pStyle w:val="Vahedeta"/>
      </w:pPr>
      <w:r w:rsidRPr="00E9110C">
        <w:rPr>
          <w:b/>
        </w:rPr>
        <w:t>Toitepinge:</w:t>
      </w:r>
      <w:r>
        <w:t xml:space="preserve"> 400V</w:t>
      </w:r>
    </w:p>
    <w:p w:rsidR="0038044A" w:rsidRDefault="0038044A" w:rsidP="00C00889">
      <w:pPr>
        <w:pStyle w:val="Vahedeta"/>
      </w:pPr>
      <w:r w:rsidRPr="0038044A">
        <w:rPr>
          <w:b/>
        </w:rPr>
        <w:t>Pingelang:</w:t>
      </w:r>
      <w:r>
        <w:t xml:space="preserve"> liitumispunkt alajaamas</w:t>
      </w:r>
    </w:p>
    <w:p w:rsidR="00E9110C" w:rsidRDefault="00E9110C" w:rsidP="00C00889">
      <w:pPr>
        <w:pStyle w:val="Vahedeta"/>
      </w:pPr>
      <w:r>
        <w:t>Lähtuvalt uue energiatõhusa lasteaia projekteerimisega annab võrguettevõtja tehnilised tingimused</w:t>
      </w:r>
    </w:p>
    <w:p w:rsidR="00E9110C" w:rsidRDefault="00E9110C" w:rsidP="00C00889">
      <w:pPr>
        <w:pStyle w:val="Vahedeta"/>
      </w:pPr>
      <w:r>
        <w:t>Projekteerimiseks tingimusel, et ei muutu tarbimistingimused ( st. põhiliselt püsikoormuste sama-</w:t>
      </w:r>
    </w:p>
    <w:p w:rsidR="00E9110C" w:rsidRDefault="0038044A" w:rsidP="00C00889">
      <w:pPr>
        <w:pStyle w:val="Vahedeta"/>
      </w:pPr>
      <w:r>
        <w:t>s</w:t>
      </w:r>
      <w:r w:rsidR="00E9110C">
        <w:t>ugust taset</w:t>
      </w:r>
      <w:r>
        <w:t>. Kui tuleb oluliselt juurde elektrikütet jne siis on oluline tarbimistingimuste muutumine )</w:t>
      </w:r>
    </w:p>
    <w:p w:rsidR="0038044A" w:rsidRDefault="0038044A" w:rsidP="00C00889">
      <w:pPr>
        <w:pStyle w:val="Vahedeta"/>
      </w:pPr>
      <w:r>
        <w:t>ja oleks uute seadmetega tagatud elektromagnetiline ühilduvus- häirekindlus.</w:t>
      </w:r>
    </w:p>
    <w:p w:rsidR="0038044A" w:rsidRDefault="0038044A" w:rsidP="00C00889">
      <w:pPr>
        <w:pStyle w:val="Vahedeta"/>
      </w:pPr>
    </w:p>
    <w:p w:rsidR="0038044A" w:rsidRDefault="0038044A" w:rsidP="00C00889">
      <w:pPr>
        <w:pStyle w:val="Vahedeta"/>
      </w:pPr>
      <w:r w:rsidRPr="0038044A">
        <w:rPr>
          <w:b/>
        </w:rPr>
        <w:t>Tehnilised tingimused antud:</w:t>
      </w:r>
      <w:r>
        <w:t xml:space="preserve"> 05.11.2015.a.</w:t>
      </w:r>
    </w:p>
    <w:p w:rsidR="0038044A" w:rsidRDefault="0038044A" w:rsidP="00C00889">
      <w:pPr>
        <w:pStyle w:val="Vahedeta"/>
        <w:rPr>
          <w:b/>
        </w:rPr>
      </w:pPr>
      <w:r w:rsidRPr="0038044A">
        <w:rPr>
          <w:b/>
        </w:rPr>
        <w:t>Kehtivus kuni: projekteerimiseks</w:t>
      </w:r>
    </w:p>
    <w:p w:rsidR="0038044A" w:rsidRDefault="0038044A" w:rsidP="00C00889">
      <w:pPr>
        <w:pStyle w:val="Vahedeta"/>
        <w:rPr>
          <w:b/>
        </w:rPr>
      </w:pPr>
    </w:p>
    <w:p w:rsidR="0038044A" w:rsidRDefault="0038044A" w:rsidP="00C00889">
      <w:pPr>
        <w:pStyle w:val="Vahedeta"/>
        <w:rPr>
          <w:b/>
        </w:rPr>
      </w:pPr>
    </w:p>
    <w:p w:rsidR="0038044A" w:rsidRDefault="0038044A" w:rsidP="00C00889">
      <w:pPr>
        <w:pStyle w:val="Vahedeta"/>
        <w:rPr>
          <w:b/>
        </w:rPr>
      </w:pPr>
    </w:p>
    <w:p w:rsidR="0038044A" w:rsidRPr="0038044A" w:rsidRDefault="0038044A" w:rsidP="00C00889">
      <w:pPr>
        <w:pStyle w:val="Vahedeta"/>
      </w:pPr>
      <w:r w:rsidRPr="0038044A">
        <w:t>Tehnilised tingimused väljastas:</w:t>
      </w:r>
    </w:p>
    <w:p w:rsidR="0038044A" w:rsidRPr="0038044A" w:rsidRDefault="0038044A" w:rsidP="00C00889">
      <w:pPr>
        <w:pStyle w:val="Vahedeta"/>
      </w:pPr>
      <w:r w:rsidRPr="0038044A">
        <w:t>Mati Luik</w:t>
      </w:r>
    </w:p>
    <w:p w:rsidR="0038044A" w:rsidRPr="0038044A" w:rsidRDefault="0038044A" w:rsidP="00C00889">
      <w:pPr>
        <w:pStyle w:val="Vahedeta"/>
      </w:pPr>
      <w:proofErr w:type="spellStart"/>
      <w:r w:rsidRPr="0038044A">
        <w:t>Ramsi</w:t>
      </w:r>
      <w:proofErr w:type="spellEnd"/>
      <w:r w:rsidRPr="0038044A">
        <w:t xml:space="preserve"> Turvas AS elektrivõrk</w:t>
      </w:r>
    </w:p>
    <w:p w:rsidR="0038044A" w:rsidRPr="0038044A" w:rsidRDefault="0038044A" w:rsidP="00C00889">
      <w:pPr>
        <w:pStyle w:val="Vahedeta"/>
      </w:pPr>
      <w:r w:rsidRPr="0038044A">
        <w:t>võrgu juhataja</w:t>
      </w:r>
    </w:p>
    <w:p w:rsidR="0038044A" w:rsidRPr="0038044A" w:rsidRDefault="0038044A" w:rsidP="00C00889">
      <w:pPr>
        <w:pStyle w:val="Vahedeta"/>
      </w:pPr>
      <w:r w:rsidRPr="0038044A">
        <w:t>tel: 5058533</w:t>
      </w:r>
    </w:p>
    <w:p w:rsidR="0038044A" w:rsidRPr="0038044A" w:rsidRDefault="0038044A" w:rsidP="00C00889">
      <w:pPr>
        <w:pStyle w:val="Vahedeta"/>
      </w:pPr>
      <w:r w:rsidRPr="0038044A">
        <w:t>mati@ramsiturvas.ee</w:t>
      </w:r>
    </w:p>
    <w:p w:rsidR="0038044A" w:rsidRPr="00FE089B" w:rsidRDefault="0038044A" w:rsidP="00C00889">
      <w:pPr>
        <w:pStyle w:val="Vahedeta"/>
      </w:pPr>
    </w:p>
    <w:sectPr w:rsidR="0038044A" w:rsidRPr="00FE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9B"/>
    <w:rsid w:val="00094FEB"/>
    <w:rsid w:val="0038044A"/>
    <w:rsid w:val="00562C69"/>
    <w:rsid w:val="008C6103"/>
    <w:rsid w:val="00C00889"/>
    <w:rsid w:val="00E9110C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C00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C00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6</cp:revision>
  <cp:lastPrinted>2015-11-05T14:19:00Z</cp:lastPrinted>
  <dcterms:created xsi:type="dcterms:W3CDTF">2015-11-04T14:32:00Z</dcterms:created>
  <dcterms:modified xsi:type="dcterms:W3CDTF">2015-11-05T14:23:00Z</dcterms:modified>
</cp:coreProperties>
</file>